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3FB4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FOX Deportes sets Spanish language Super Bowl viewership with an average of 757,000 viewers last ni</w:t>
      </w:r>
      <w:bookmarkStart w:id="0" w:name="_GoBack"/>
      <w:bookmarkEnd w:id="0"/>
      <w:r w:rsidRPr="00A82A3D">
        <w:rPr>
          <w:rFonts w:ascii="Arial" w:eastAsia="Times New Roman" w:hAnsi="Arial" w:cs="Arial"/>
          <w:color w:val="222222"/>
        </w:rPr>
        <w:t>ght as The Chiefs beat the 49ers at Hard Rock Stadium </w:t>
      </w:r>
    </w:p>
    <w:p w14:paraId="33A8C24B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 </w:t>
      </w:r>
    </w:p>
    <w:p w14:paraId="6C329248" w14:textId="77777777" w:rsidR="00A82A3D" w:rsidRPr="00A82A3D" w:rsidRDefault="00A82A3D" w:rsidP="00A82A3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A82A3D">
        <w:rPr>
          <w:rFonts w:ascii="Calibri" w:eastAsia="Times New Roman" w:hAnsi="Calibri" w:cs="Calibri"/>
          <w:color w:val="222222"/>
          <w:sz w:val="22"/>
          <w:szCs w:val="22"/>
        </w:rPr>
        <w:t>The total viewers resulted in a 16 percent increase over the previous record (Super Bowl LIII), also held by FOX Deportes.</w:t>
      </w:r>
    </w:p>
    <w:p w14:paraId="6B22C898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 </w:t>
      </w:r>
    </w:p>
    <w:p w14:paraId="3076538D" w14:textId="77777777" w:rsidR="00A82A3D" w:rsidRPr="00A82A3D" w:rsidRDefault="00A82A3D" w:rsidP="00A82A3D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A82A3D">
        <w:rPr>
          <w:rFonts w:ascii="Calibri" w:eastAsia="Times New Roman" w:hAnsi="Calibri" w:cs="Calibri"/>
          <w:color w:val="222222"/>
          <w:sz w:val="22"/>
          <w:szCs w:val="22"/>
        </w:rPr>
        <w:t>The viewership numbers accounted for a 60% increase over last year’s Super Bowl broadcast by ESPN Deportes. </w:t>
      </w:r>
    </w:p>
    <w:p w14:paraId="46700417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 </w:t>
      </w:r>
    </w:p>
    <w:p w14:paraId="5259C537" w14:textId="77777777" w:rsidR="00A82A3D" w:rsidRPr="00A82A3D" w:rsidRDefault="00A82A3D" w:rsidP="00A82A3D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A82A3D">
        <w:rPr>
          <w:rFonts w:ascii="Calibri" w:eastAsia="Times New Roman" w:hAnsi="Calibri" w:cs="Calibri"/>
          <w:color w:val="222222"/>
          <w:sz w:val="22"/>
          <w:szCs w:val="22"/>
        </w:rPr>
        <w:t>The game peaked at 917,000 viewers between 8:15-8:30 AM.</w:t>
      </w:r>
    </w:p>
    <w:p w14:paraId="58EFA72B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 </w:t>
      </w:r>
    </w:p>
    <w:p w14:paraId="7CED14CD" w14:textId="77777777" w:rsidR="00A82A3D" w:rsidRPr="00A82A3D" w:rsidRDefault="00A82A3D" w:rsidP="00A82A3D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A82A3D">
        <w:rPr>
          <w:rFonts w:ascii="Calibri" w:eastAsia="Times New Roman" w:hAnsi="Calibri" w:cs="Calibri"/>
          <w:color w:val="222222"/>
          <w:sz w:val="22"/>
          <w:szCs w:val="22"/>
        </w:rPr>
        <w:t>The leader in NFL coverage in Spanish, FOX Deportes now owns the three most watched Super Bowls (XLVIII, LIII, LIV) in Spanish-language TV history.</w:t>
      </w:r>
    </w:p>
    <w:p w14:paraId="2E440A2A" w14:textId="77777777" w:rsidR="00A82A3D" w:rsidRPr="00A82A3D" w:rsidRDefault="00A82A3D" w:rsidP="00A82A3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82A3D">
        <w:rPr>
          <w:rFonts w:ascii="Arial" w:eastAsia="Times New Roman" w:hAnsi="Arial" w:cs="Arial"/>
          <w:color w:val="222222"/>
        </w:rPr>
        <w:t> </w:t>
      </w:r>
    </w:p>
    <w:p w14:paraId="0346B352" w14:textId="77777777" w:rsidR="00A82A3D" w:rsidRPr="00A82A3D" w:rsidRDefault="00A82A3D" w:rsidP="00A82A3D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</w:rPr>
      </w:pPr>
      <w:r w:rsidRPr="00A82A3D">
        <w:rPr>
          <w:rFonts w:ascii="Calibri" w:eastAsia="Times New Roman" w:hAnsi="Calibri" w:cs="Calibri"/>
          <w:color w:val="222222"/>
          <w:sz w:val="22"/>
          <w:szCs w:val="22"/>
        </w:rPr>
        <w:t>The broadcast talent was as follows: Adrian Garcia Marquez (PbP), Rolando Cantu (Analyst), Jaime Motta (Field Reporter), Rodolfo Landeros (Host), Jessi Losada (Host), Giselle Zarur and Alejandra Delgadillo (Reporters/Features).  The executive producer was Orlando Silver.</w:t>
      </w:r>
    </w:p>
    <w:p w14:paraId="1119191C" w14:textId="77777777" w:rsidR="003D093D" w:rsidRDefault="003D093D"/>
    <w:sectPr w:rsidR="003D093D" w:rsidSect="000B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7C2"/>
    <w:multiLevelType w:val="multilevel"/>
    <w:tmpl w:val="431C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B069D"/>
    <w:multiLevelType w:val="multilevel"/>
    <w:tmpl w:val="B5F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DA0341"/>
    <w:multiLevelType w:val="multilevel"/>
    <w:tmpl w:val="25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18076A"/>
    <w:multiLevelType w:val="multilevel"/>
    <w:tmpl w:val="3EE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842345"/>
    <w:multiLevelType w:val="multilevel"/>
    <w:tmpl w:val="88E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D"/>
    <w:rsid w:val="000B1FBE"/>
    <w:rsid w:val="003D093D"/>
    <w:rsid w:val="00A8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43B80"/>
  <w15:chartTrackingRefBased/>
  <w15:docId w15:val="{FC0BB142-3DC6-7C48-9E4C-1865027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096282696665158355msolistparagraph">
    <w:name w:val="m_2096282696665158355msolistparagraph"/>
    <w:basedOn w:val="Normal"/>
    <w:rsid w:val="00A82A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Berke</dc:creator>
  <cp:keywords/>
  <dc:description/>
  <cp:lastModifiedBy>Brittany Berke</cp:lastModifiedBy>
  <cp:revision>1</cp:revision>
  <dcterms:created xsi:type="dcterms:W3CDTF">2020-02-05T19:40:00Z</dcterms:created>
  <dcterms:modified xsi:type="dcterms:W3CDTF">2020-02-05T19:41:00Z</dcterms:modified>
</cp:coreProperties>
</file>